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5BD43" w14:textId="0F3EB1D2" w:rsidR="005231C0" w:rsidRDefault="005231C0" w:rsidP="005231C0">
      <w:pPr>
        <w:jc w:val="center"/>
      </w:pPr>
      <w:r>
        <w:rPr>
          <w:noProof/>
        </w:rPr>
        <w:drawing>
          <wp:anchor distT="0" distB="0" distL="114300" distR="114300" simplePos="0" relativeHeight="251658240" behindDoc="1" locked="0" layoutInCell="1" allowOverlap="1" wp14:anchorId="2EB7607B" wp14:editId="2E0EC2D5">
            <wp:simplePos x="0" y="0"/>
            <wp:positionH relativeFrom="column">
              <wp:posOffset>2305685</wp:posOffset>
            </wp:positionH>
            <wp:positionV relativeFrom="paragraph">
              <wp:posOffset>102626</wp:posOffset>
            </wp:positionV>
            <wp:extent cx="914400" cy="914400"/>
            <wp:effectExtent l="0" t="0" r="0" b="0"/>
            <wp:wrapTight wrapText="bothSides">
              <wp:wrapPolygon edited="0">
                <wp:start x="0" y="0"/>
                <wp:lineTo x="0" y="21300"/>
                <wp:lineTo x="21300" y="21300"/>
                <wp:lineTo x="21300"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p w14:paraId="2AAF30A2" w14:textId="0372EAEF" w:rsidR="005231C0" w:rsidRDefault="005231C0" w:rsidP="005231C0">
      <w:pPr>
        <w:jc w:val="center"/>
      </w:pPr>
    </w:p>
    <w:p w14:paraId="20197940" w14:textId="7DDFCCCB" w:rsidR="005231C0" w:rsidRDefault="005231C0" w:rsidP="005231C0">
      <w:pPr>
        <w:jc w:val="center"/>
      </w:pPr>
    </w:p>
    <w:p w14:paraId="0A16F9CF" w14:textId="09F32257" w:rsidR="005231C0" w:rsidRDefault="005231C0" w:rsidP="005231C0">
      <w:pPr>
        <w:jc w:val="center"/>
      </w:pPr>
    </w:p>
    <w:p w14:paraId="1DF55184" w14:textId="73BAEE39" w:rsidR="005231C0" w:rsidRDefault="005231C0" w:rsidP="005231C0">
      <w:pPr>
        <w:jc w:val="center"/>
      </w:pPr>
    </w:p>
    <w:p w14:paraId="451A92E0" w14:textId="03A5EB40" w:rsidR="005231C0" w:rsidRDefault="005231C0" w:rsidP="005231C0">
      <w:pPr>
        <w:jc w:val="center"/>
      </w:pPr>
    </w:p>
    <w:p w14:paraId="2781658E" w14:textId="77777777" w:rsidR="005231C0" w:rsidRDefault="005231C0" w:rsidP="005231C0">
      <w:pPr>
        <w:jc w:val="center"/>
      </w:pPr>
    </w:p>
    <w:p w14:paraId="2A21CBAF" w14:textId="08A39AE2" w:rsidR="005231C0" w:rsidRDefault="005231C0" w:rsidP="005231C0">
      <w:pPr>
        <w:pStyle w:val="Caption"/>
        <w:rPr>
          <w:color w:val="auto"/>
        </w:rPr>
      </w:pPr>
      <w:r>
        <w:rPr>
          <w:color w:val="auto"/>
        </w:rPr>
        <w:t>Historic Rowayton</w:t>
      </w:r>
      <w:r>
        <w:rPr>
          <w:color w:val="auto"/>
        </w:rPr>
        <w:t xml:space="preserve"> Building Plaque Program</w:t>
      </w:r>
    </w:p>
    <w:p w14:paraId="6D8FBCE8" w14:textId="77777777" w:rsidR="005231C0" w:rsidRDefault="005231C0" w:rsidP="005231C0">
      <w:pPr>
        <w:rPr>
          <w:rFonts w:ascii="Trebuchet MS" w:eastAsia="Arial Unicode MS" w:hAnsi="Trebuchet MS"/>
          <w:sz w:val="18"/>
        </w:rPr>
      </w:pPr>
    </w:p>
    <w:p w14:paraId="3E4F034C" w14:textId="77777777" w:rsidR="005231C0" w:rsidRDefault="005231C0" w:rsidP="005231C0">
      <w:pPr>
        <w:rPr>
          <w:rFonts w:ascii="Trebuchet MS" w:hAnsi="Trebuchet MS"/>
          <w:sz w:val="18"/>
        </w:rPr>
      </w:pPr>
      <w:r>
        <w:rPr>
          <w:rFonts w:ascii="Trebuchet MS" w:hAnsi="Trebuchet MS"/>
          <w:b/>
        </w:rPr>
        <w:t>THE PURPOSE OF THE PROGRAM</w:t>
      </w:r>
      <w:r>
        <w:rPr>
          <w:rFonts w:ascii="Trebuchet MS" w:hAnsi="Trebuchet MS"/>
          <w:sz w:val="18"/>
        </w:rPr>
        <w:t xml:space="preserve"> is to call attention to the historic character of Rowayton and give recognition to early buildings and to the people who built or resided in them.  Rowayton is important not only as an early shoreline settlement including farms, shipbuilding, and small industries, but also as a popular summer resort town.  The local architecture reflects </w:t>
      </w:r>
      <w:proofErr w:type="gramStart"/>
      <w:r>
        <w:rPr>
          <w:rFonts w:ascii="Trebuchet MS" w:hAnsi="Trebuchet MS"/>
          <w:sz w:val="18"/>
        </w:rPr>
        <w:t>all of</w:t>
      </w:r>
      <w:proofErr w:type="gramEnd"/>
      <w:r>
        <w:rPr>
          <w:rFonts w:ascii="Trebuchet MS" w:hAnsi="Trebuchet MS"/>
          <w:sz w:val="18"/>
        </w:rPr>
        <w:t xml:space="preserve"> these distinct periods in Rowayton’s heritage.</w:t>
      </w:r>
    </w:p>
    <w:p w14:paraId="783E4D8D" w14:textId="77777777" w:rsidR="005231C0" w:rsidRDefault="005231C0" w:rsidP="005231C0">
      <w:pPr>
        <w:rPr>
          <w:rFonts w:ascii="Trebuchet MS" w:hAnsi="Trebuchet MS"/>
          <w:sz w:val="18"/>
        </w:rPr>
      </w:pPr>
    </w:p>
    <w:p w14:paraId="09321D5A" w14:textId="77777777" w:rsidR="005231C0" w:rsidRDefault="005231C0" w:rsidP="005231C0">
      <w:pPr>
        <w:rPr>
          <w:rFonts w:ascii="Trebuchet MS" w:hAnsi="Trebuchet MS"/>
          <w:b/>
          <w:i/>
          <w:sz w:val="18"/>
        </w:rPr>
      </w:pPr>
      <w:r>
        <w:rPr>
          <w:rFonts w:ascii="Trebuchet MS" w:hAnsi="Trebuchet MS"/>
          <w:b/>
          <w:i/>
          <w:sz w:val="18"/>
        </w:rPr>
        <w:t>What are the guidelines for the program?</w:t>
      </w:r>
    </w:p>
    <w:p w14:paraId="629CB460" w14:textId="22F892DE" w:rsidR="005231C0" w:rsidRDefault="005231C0" w:rsidP="005231C0">
      <w:pPr>
        <w:jc w:val="both"/>
        <w:rPr>
          <w:rFonts w:ascii="Trebuchet MS" w:hAnsi="Trebuchet MS"/>
          <w:sz w:val="18"/>
        </w:rPr>
      </w:pPr>
      <w:r>
        <w:rPr>
          <w:rFonts w:ascii="Trebuchet MS" w:hAnsi="Trebuchet MS"/>
          <w:sz w:val="18"/>
        </w:rPr>
        <w:t>To qualify for a plaque, the building must be documented as being built in or before 194</w:t>
      </w:r>
      <w:r>
        <w:rPr>
          <w:rFonts w:ascii="Trebuchet MS" w:hAnsi="Trebuchet MS"/>
          <w:sz w:val="18"/>
        </w:rPr>
        <w:t>7</w:t>
      </w:r>
      <w:r>
        <w:rPr>
          <w:rFonts w:ascii="Trebuchet MS" w:hAnsi="Trebuchet MS"/>
          <w:sz w:val="18"/>
        </w:rPr>
        <w:t xml:space="preserve"> and look similar on the outside to when it was built.</w:t>
      </w:r>
    </w:p>
    <w:p w14:paraId="30C0A6EF" w14:textId="77777777" w:rsidR="005231C0" w:rsidRDefault="005231C0" w:rsidP="005231C0">
      <w:pPr>
        <w:jc w:val="both"/>
        <w:rPr>
          <w:rFonts w:ascii="Trebuchet MS" w:hAnsi="Trebuchet MS"/>
          <w:b/>
          <w:sz w:val="18"/>
        </w:rPr>
      </w:pPr>
    </w:p>
    <w:p w14:paraId="69D0F36B" w14:textId="77777777" w:rsidR="005231C0" w:rsidRDefault="005231C0" w:rsidP="005231C0">
      <w:pPr>
        <w:jc w:val="both"/>
        <w:rPr>
          <w:rFonts w:ascii="Trebuchet MS" w:hAnsi="Trebuchet MS"/>
          <w:b/>
          <w:i/>
          <w:sz w:val="18"/>
        </w:rPr>
      </w:pPr>
      <w:r>
        <w:rPr>
          <w:rFonts w:ascii="Trebuchet MS" w:hAnsi="Trebuchet MS"/>
          <w:b/>
          <w:i/>
          <w:sz w:val="18"/>
        </w:rPr>
        <w:t>What does the plaque look like?</w:t>
      </w:r>
    </w:p>
    <w:p w14:paraId="10172C7C" w14:textId="77777777" w:rsidR="005231C0" w:rsidRDefault="005231C0" w:rsidP="005231C0">
      <w:pPr>
        <w:jc w:val="both"/>
        <w:rPr>
          <w:rFonts w:ascii="Trebuchet MS" w:hAnsi="Trebuchet MS"/>
          <w:sz w:val="18"/>
        </w:rPr>
      </w:pPr>
      <w:r>
        <w:rPr>
          <w:rFonts w:ascii="Trebuchet MS" w:hAnsi="Trebuchet MS"/>
          <w:sz w:val="18"/>
        </w:rPr>
        <w:t>The white hardwood plaque is a 10’ by 12’ shield with the seal of the Rowayton Historical Society. The plaque will list the date of construction of the building and the name of the original owner.</w:t>
      </w:r>
    </w:p>
    <w:p w14:paraId="64125801" w14:textId="77777777" w:rsidR="005231C0" w:rsidRDefault="005231C0" w:rsidP="005231C0">
      <w:pPr>
        <w:jc w:val="both"/>
        <w:rPr>
          <w:rFonts w:ascii="Trebuchet MS" w:hAnsi="Trebuchet MS"/>
          <w:b/>
          <w:i/>
          <w:sz w:val="18"/>
        </w:rPr>
      </w:pPr>
    </w:p>
    <w:p w14:paraId="2EC6F8BA" w14:textId="77777777" w:rsidR="005231C0" w:rsidRDefault="005231C0" w:rsidP="005231C0">
      <w:pPr>
        <w:jc w:val="both"/>
        <w:rPr>
          <w:rFonts w:ascii="Trebuchet MS" w:hAnsi="Trebuchet MS"/>
          <w:b/>
          <w:i/>
          <w:sz w:val="18"/>
        </w:rPr>
      </w:pPr>
      <w:r>
        <w:rPr>
          <w:rFonts w:ascii="Trebuchet MS" w:hAnsi="Trebuchet MS"/>
          <w:b/>
          <w:i/>
          <w:sz w:val="18"/>
        </w:rPr>
        <w:t>What is the cost?</w:t>
      </w:r>
    </w:p>
    <w:p w14:paraId="2240D3A9" w14:textId="77777777" w:rsidR="005231C0" w:rsidRDefault="005231C0" w:rsidP="005231C0">
      <w:pPr>
        <w:jc w:val="both"/>
        <w:rPr>
          <w:rFonts w:ascii="Trebuchet MS" w:hAnsi="Trebuchet MS"/>
          <w:sz w:val="18"/>
        </w:rPr>
      </w:pPr>
      <w:r>
        <w:rPr>
          <w:rFonts w:ascii="Trebuchet MS" w:hAnsi="Trebuchet MS"/>
          <w:sz w:val="18"/>
        </w:rPr>
        <w:t xml:space="preserve">The cost is $300 and includes the deed research and the plaque itself. An architectural review (if it is deemed necessary) costs an additional $75. Along with the plaque, the homeowner can expect to receive a history of the building, a deed report, and an architectural report if a review was performed.  Upon receipt of the application, the homeowner will be contacted by a member of the Plaque Committee. </w:t>
      </w:r>
    </w:p>
    <w:p w14:paraId="2C04B6F0" w14:textId="77777777" w:rsidR="005231C0" w:rsidRDefault="005231C0" w:rsidP="005231C0">
      <w:pPr>
        <w:jc w:val="both"/>
        <w:rPr>
          <w:rFonts w:ascii="Trebuchet MS" w:hAnsi="Trebuchet MS"/>
          <w:sz w:val="18"/>
        </w:rPr>
      </w:pPr>
    </w:p>
    <w:p w14:paraId="4BEAE609" w14:textId="652D8D45" w:rsidR="005231C0" w:rsidRDefault="005231C0" w:rsidP="005231C0">
      <w:pPr>
        <w:tabs>
          <w:tab w:val="center" w:pos="4320"/>
        </w:tabs>
        <w:jc w:val="both"/>
        <w:rPr>
          <w:rFonts w:ascii="Trebuchet MS" w:hAnsi="Trebuchet MS"/>
          <w:sz w:val="18"/>
        </w:rPr>
      </w:pPr>
      <w:r>
        <w:rPr>
          <w:rFonts w:ascii="Trebuchet MS" w:hAnsi="Trebuchet MS"/>
          <w:b/>
          <w:i/>
          <w:sz w:val="18"/>
        </w:rPr>
        <w:t>What if my house dates later than 194</w:t>
      </w:r>
      <w:r>
        <w:rPr>
          <w:rFonts w:ascii="Trebuchet MS" w:hAnsi="Trebuchet MS"/>
          <w:b/>
          <w:i/>
          <w:sz w:val="18"/>
        </w:rPr>
        <w:t>7</w:t>
      </w:r>
      <w:r>
        <w:rPr>
          <w:rFonts w:ascii="Trebuchet MS" w:hAnsi="Trebuchet MS"/>
          <w:b/>
          <w:i/>
          <w:sz w:val="18"/>
        </w:rPr>
        <w:t>?</w:t>
      </w:r>
      <w:r>
        <w:rPr>
          <w:rFonts w:ascii="Trebuchet MS" w:hAnsi="Trebuchet MS"/>
          <w:b/>
          <w:i/>
          <w:sz w:val="18"/>
        </w:rPr>
        <w:tab/>
      </w:r>
    </w:p>
    <w:p w14:paraId="0D87C0BD" w14:textId="2B9278AF" w:rsidR="005231C0" w:rsidRDefault="005231C0" w:rsidP="005231C0">
      <w:pPr>
        <w:jc w:val="both"/>
        <w:rPr>
          <w:rFonts w:ascii="Trebuchet MS" w:hAnsi="Trebuchet MS"/>
          <w:sz w:val="18"/>
        </w:rPr>
      </w:pPr>
      <w:r>
        <w:rPr>
          <w:rFonts w:ascii="Trebuchet MS" w:hAnsi="Trebuchet MS"/>
          <w:sz w:val="18"/>
        </w:rPr>
        <w:t>If the report shows that your house was built post-194</w:t>
      </w:r>
      <w:r>
        <w:rPr>
          <w:rFonts w:ascii="Trebuchet MS" w:hAnsi="Trebuchet MS"/>
          <w:sz w:val="18"/>
        </w:rPr>
        <w:t>7</w:t>
      </w:r>
      <w:r>
        <w:rPr>
          <w:rFonts w:ascii="Trebuchet MS" w:hAnsi="Trebuchet MS"/>
          <w:sz w:val="18"/>
        </w:rPr>
        <w:t>, you will still be responsible for paying the research fee. Once your house reaches the age of 75 you will be eligible to receive a plaque.</w:t>
      </w:r>
    </w:p>
    <w:p w14:paraId="2BF9C17E" w14:textId="77777777" w:rsidR="005231C0" w:rsidRDefault="005231C0" w:rsidP="005231C0">
      <w:pPr>
        <w:jc w:val="both"/>
        <w:rPr>
          <w:rFonts w:ascii="Trebuchet MS" w:hAnsi="Trebuchet MS"/>
          <w:sz w:val="18"/>
        </w:rPr>
      </w:pPr>
      <w:r>
        <w:rPr>
          <w:rFonts w:ascii="Trebuchet MS" w:hAnsi="Trebuchet MS"/>
          <w:sz w:val="18"/>
        </w:rPr>
        <w:t xml:space="preserve"> </w:t>
      </w:r>
    </w:p>
    <w:p w14:paraId="2780C668" w14:textId="77777777" w:rsidR="005231C0" w:rsidRDefault="005231C0" w:rsidP="005231C0">
      <w:pPr>
        <w:jc w:val="both"/>
        <w:rPr>
          <w:rFonts w:ascii="Trebuchet MS" w:hAnsi="Trebuchet MS"/>
          <w:b/>
          <w:i/>
          <w:sz w:val="18"/>
        </w:rPr>
      </w:pPr>
      <w:r>
        <w:rPr>
          <w:rFonts w:ascii="Trebuchet MS" w:hAnsi="Trebuchet MS"/>
          <w:b/>
          <w:i/>
          <w:sz w:val="18"/>
        </w:rPr>
        <w:t xml:space="preserve">Can I renovate my house once it has a plaque?  </w:t>
      </w:r>
    </w:p>
    <w:p w14:paraId="12485023" w14:textId="7EE5F569" w:rsidR="005231C0" w:rsidRDefault="005231C0" w:rsidP="005231C0">
      <w:pPr>
        <w:jc w:val="both"/>
        <w:rPr>
          <w:rFonts w:ascii="Trebuchet MS" w:hAnsi="Trebuchet MS"/>
          <w:bCs/>
          <w:iCs/>
          <w:sz w:val="18"/>
        </w:rPr>
      </w:pPr>
      <w:r>
        <w:rPr>
          <w:rFonts w:ascii="Trebuchet MS" w:hAnsi="Trebuchet MS"/>
          <w:bCs/>
          <w:iCs/>
          <w:sz w:val="18"/>
        </w:rPr>
        <w:t xml:space="preserve">So long as the house is still recognizable from the outside after the renovation, renovations are allowed. Should the house not be recognizable, </w:t>
      </w:r>
      <w:r>
        <w:rPr>
          <w:rFonts w:ascii="Trebuchet MS" w:hAnsi="Trebuchet MS"/>
          <w:bCs/>
          <w:iCs/>
          <w:sz w:val="18"/>
        </w:rPr>
        <w:t>Historic Rowayton</w:t>
      </w:r>
      <w:r>
        <w:rPr>
          <w:rFonts w:ascii="Trebuchet MS" w:hAnsi="Trebuchet MS"/>
          <w:bCs/>
          <w:iCs/>
          <w:sz w:val="18"/>
        </w:rPr>
        <w:t xml:space="preserve"> will ask for the plaque back.</w:t>
      </w:r>
    </w:p>
    <w:p w14:paraId="7B3705B5" w14:textId="77777777" w:rsidR="005231C0" w:rsidRDefault="005231C0" w:rsidP="005231C0">
      <w:pPr>
        <w:jc w:val="both"/>
        <w:rPr>
          <w:rFonts w:ascii="Trebuchet MS" w:hAnsi="Trebuchet MS"/>
          <w:bCs/>
          <w:iCs/>
          <w:sz w:val="18"/>
        </w:rPr>
      </w:pPr>
    </w:p>
    <w:p w14:paraId="08E2FD66" w14:textId="77777777" w:rsidR="005231C0" w:rsidRDefault="005231C0" w:rsidP="005231C0">
      <w:pPr>
        <w:jc w:val="both"/>
        <w:rPr>
          <w:rFonts w:ascii="Trebuchet MS" w:hAnsi="Trebuchet MS"/>
          <w:b/>
          <w:i/>
          <w:sz w:val="18"/>
        </w:rPr>
      </w:pPr>
      <w:r>
        <w:rPr>
          <w:rFonts w:ascii="Trebuchet MS" w:hAnsi="Trebuchet MS"/>
          <w:b/>
          <w:i/>
          <w:sz w:val="18"/>
        </w:rPr>
        <w:t>Further questions?</w:t>
      </w:r>
    </w:p>
    <w:p w14:paraId="071FE349" w14:textId="77777777" w:rsidR="005231C0" w:rsidRDefault="005231C0" w:rsidP="005231C0">
      <w:pPr>
        <w:rPr>
          <w:rFonts w:ascii="Trebuchet MS" w:hAnsi="Trebuchet MS"/>
          <w:sz w:val="18"/>
        </w:rPr>
      </w:pPr>
      <w:r>
        <w:rPr>
          <w:rFonts w:ascii="Trebuchet MS" w:hAnsi="Trebuchet MS"/>
          <w:sz w:val="18"/>
        </w:rPr>
        <w:t>Please call Lynne Pratt 866-2441 or Lauren Henry 299-0399 or email us at info@rowaytonhistoricalsociety.org</w:t>
      </w:r>
    </w:p>
    <w:p w14:paraId="6D5F27F5" w14:textId="77777777" w:rsidR="005231C0" w:rsidRDefault="005231C0" w:rsidP="005231C0">
      <w:pPr>
        <w:ind w:right="-1440"/>
        <w:jc w:val="both"/>
        <w:rPr>
          <w:rFonts w:ascii="Trebuchet MS" w:hAnsi="Trebuchet MS"/>
          <w:sz w:val="18"/>
        </w:rPr>
      </w:pPr>
      <w:r>
        <w:rPr>
          <w:rFonts w:ascii="Trebuchet MS" w:hAnsi="Trebuchet MS"/>
          <w:sz w:val="18"/>
        </w:rPr>
        <w:t xml:space="preserve">- - - - - - - - - - - - - - - - - - - - - - - - - - - - - - - - - - - - - - - - - - - - - - - - - - - - - - - - - - - - - - - - - - - - - - - - - - - - - - - - - - - - </w:t>
      </w:r>
    </w:p>
    <w:p w14:paraId="768CC3EF" w14:textId="5E0461B8" w:rsidR="005231C0" w:rsidRDefault="005231C0" w:rsidP="005231C0">
      <w:pPr>
        <w:jc w:val="both"/>
        <w:rPr>
          <w:rFonts w:ascii="Trebuchet MS" w:hAnsi="Trebuchet MS"/>
          <w:sz w:val="18"/>
          <w:u w:val="single"/>
        </w:rPr>
      </w:pPr>
      <w:r>
        <w:rPr>
          <w:rFonts w:ascii="Trebuchet MS" w:hAnsi="Trebuchet MS"/>
          <w:sz w:val="18"/>
          <w:u w:val="single"/>
        </w:rPr>
        <w:t>Historic Rowayton</w:t>
      </w:r>
      <w:r>
        <w:rPr>
          <w:rFonts w:ascii="Trebuchet MS" w:hAnsi="Trebuchet MS"/>
          <w:sz w:val="18"/>
          <w:u w:val="single"/>
        </w:rPr>
        <w:t xml:space="preserve"> Building Plaque Application</w:t>
      </w:r>
    </w:p>
    <w:p w14:paraId="11459140" w14:textId="77777777" w:rsidR="005231C0" w:rsidRDefault="005231C0" w:rsidP="005231C0">
      <w:pPr>
        <w:jc w:val="both"/>
        <w:rPr>
          <w:rFonts w:ascii="Trebuchet MS" w:hAnsi="Trebuchet MS"/>
          <w:sz w:val="18"/>
        </w:rPr>
      </w:pPr>
    </w:p>
    <w:p w14:paraId="34E20D9B" w14:textId="175C1F06" w:rsidR="005231C0" w:rsidRDefault="005231C0" w:rsidP="005231C0">
      <w:pPr>
        <w:jc w:val="both"/>
        <w:rPr>
          <w:rFonts w:ascii="Trebuchet MS" w:hAnsi="Trebuchet MS"/>
          <w:sz w:val="18"/>
        </w:rPr>
      </w:pPr>
      <w:r>
        <w:rPr>
          <w:rFonts w:ascii="Trebuchet MS" w:hAnsi="Trebuchet MS"/>
          <w:sz w:val="18"/>
        </w:rPr>
        <w:t xml:space="preserve">Mail to </w:t>
      </w:r>
      <w:r>
        <w:rPr>
          <w:rFonts w:ascii="Trebuchet MS" w:hAnsi="Trebuchet MS"/>
          <w:sz w:val="18"/>
        </w:rPr>
        <w:t>Historic Rowayton</w:t>
      </w:r>
      <w:r>
        <w:rPr>
          <w:rFonts w:ascii="Trebuchet MS" w:hAnsi="Trebuchet MS"/>
          <w:sz w:val="18"/>
        </w:rPr>
        <w:t xml:space="preserve">, PO Box 106, Rowayton, CT  06853    </w:t>
      </w:r>
    </w:p>
    <w:p w14:paraId="5F30C67A" w14:textId="2E638D0F" w:rsidR="005231C0" w:rsidRDefault="005231C0" w:rsidP="005231C0">
      <w:pPr>
        <w:jc w:val="both"/>
        <w:rPr>
          <w:rFonts w:ascii="Trebuchet MS" w:hAnsi="Trebuchet MS"/>
          <w:sz w:val="18"/>
        </w:rPr>
      </w:pPr>
      <w:r>
        <w:rPr>
          <w:rFonts w:ascii="Trebuchet MS" w:hAnsi="Trebuchet MS"/>
          <w:sz w:val="18"/>
        </w:rPr>
        <w:t xml:space="preserve">Please include a check for $300 made out to </w:t>
      </w:r>
      <w:r>
        <w:rPr>
          <w:rFonts w:ascii="Trebuchet MS" w:hAnsi="Trebuchet MS"/>
          <w:sz w:val="18"/>
        </w:rPr>
        <w:t>Historic Rowayton.</w:t>
      </w:r>
    </w:p>
    <w:p w14:paraId="6D3B27FC" w14:textId="77777777" w:rsidR="005231C0" w:rsidRDefault="005231C0" w:rsidP="005231C0">
      <w:pPr>
        <w:jc w:val="both"/>
        <w:rPr>
          <w:rFonts w:ascii="Trebuchet MS" w:hAnsi="Trebuchet MS"/>
          <w:sz w:val="18"/>
        </w:rPr>
      </w:pPr>
    </w:p>
    <w:p w14:paraId="1179DD72" w14:textId="77777777" w:rsidR="005231C0" w:rsidRDefault="005231C0" w:rsidP="005231C0">
      <w:pPr>
        <w:jc w:val="both"/>
        <w:rPr>
          <w:rFonts w:ascii="Trebuchet MS" w:hAnsi="Trebuchet MS"/>
          <w:sz w:val="18"/>
        </w:rPr>
      </w:pPr>
      <w:r>
        <w:rPr>
          <w:rFonts w:ascii="Trebuchet MS" w:hAnsi="Trebuchet MS"/>
          <w:sz w:val="18"/>
        </w:rPr>
        <w:t>Name______________________________________________________________________</w:t>
      </w:r>
    </w:p>
    <w:p w14:paraId="0B310B4D" w14:textId="77777777" w:rsidR="005231C0" w:rsidRDefault="005231C0" w:rsidP="005231C0">
      <w:pPr>
        <w:jc w:val="both"/>
        <w:rPr>
          <w:rFonts w:ascii="Trebuchet MS" w:hAnsi="Trebuchet MS"/>
          <w:sz w:val="18"/>
        </w:rPr>
      </w:pPr>
    </w:p>
    <w:p w14:paraId="738B34E1" w14:textId="77777777" w:rsidR="005231C0" w:rsidRDefault="005231C0" w:rsidP="005231C0">
      <w:pPr>
        <w:jc w:val="both"/>
        <w:rPr>
          <w:rFonts w:ascii="Trebuchet MS" w:hAnsi="Trebuchet MS"/>
          <w:sz w:val="18"/>
        </w:rPr>
      </w:pPr>
      <w:r>
        <w:rPr>
          <w:rFonts w:ascii="Trebuchet MS" w:hAnsi="Trebuchet MS"/>
          <w:sz w:val="18"/>
        </w:rPr>
        <w:t>Address____________________________________________________________________</w:t>
      </w:r>
    </w:p>
    <w:p w14:paraId="3E788683" w14:textId="77777777" w:rsidR="005231C0" w:rsidRDefault="005231C0" w:rsidP="005231C0">
      <w:pPr>
        <w:jc w:val="both"/>
        <w:rPr>
          <w:rFonts w:ascii="Trebuchet MS" w:hAnsi="Trebuchet MS"/>
          <w:sz w:val="18"/>
        </w:rPr>
      </w:pPr>
    </w:p>
    <w:p w14:paraId="30CD2349" w14:textId="77777777" w:rsidR="005231C0" w:rsidRDefault="005231C0" w:rsidP="005231C0">
      <w:pPr>
        <w:jc w:val="both"/>
        <w:rPr>
          <w:rFonts w:ascii="Trebuchet MS" w:hAnsi="Trebuchet MS"/>
          <w:sz w:val="18"/>
        </w:rPr>
      </w:pPr>
      <w:r>
        <w:rPr>
          <w:rFonts w:ascii="Trebuchet MS" w:hAnsi="Trebuchet MS"/>
          <w:sz w:val="18"/>
        </w:rPr>
        <w:t>Phone number ______________________________________________________________</w:t>
      </w:r>
    </w:p>
    <w:p w14:paraId="48CF7D3D" w14:textId="77777777" w:rsidR="005231C0" w:rsidRDefault="005231C0" w:rsidP="005231C0">
      <w:pPr>
        <w:jc w:val="both"/>
        <w:rPr>
          <w:rFonts w:ascii="Trebuchet MS" w:hAnsi="Trebuchet MS"/>
          <w:sz w:val="18"/>
        </w:rPr>
      </w:pPr>
    </w:p>
    <w:p w14:paraId="5B045F35" w14:textId="77777777" w:rsidR="005231C0" w:rsidRPr="00F14B99" w:rsidRDefault="005231C0" w:rsidP="005231C0">
      <w:pPr>
        <w:jc w:val="both"/>
        <w:rPr>
          <w:rFonts w:ascii="MS Reference Sans Serif" w:eastAsia="Arial Unicode MS" w:hAnsi="MS Reference Sans Serif"/>
        </w:rPr>
      </w:pPr>
      <w:r>
        <w:rPr>
          <w:rFonts w:ascii="Trebuchet MS" w:hAnsi="Trebuchet MS"/>
          <w:sz w:val="18"/>
        </w:rPr>
        <w:t>E-mail _____________________________________________________________________</w:t>
      </w:r>
    </w:p>
    <w:p w14:paraId="51C54A1F" w14:textId="77777777" w:rsidR="005231C0" w:rsidRDefault="005231C0" w:rsidP="005231C0"/>
    <w:p w14:paraId="4E68FB81" w14:textId="77777777" w:rsidR="00CF613C" w:rsidRDefault="005231C0"/>
    <w:sectPr w:rsidR="00CF613C">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00"/>
    <w:family w:val="swiss"/>
    <w:pitch w:val="variable"/>
    <w:sig w:usb0="00000287" w:usb1="00000000"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1C0"/>
    <w:rsid w:val="005231C0"/>
    <w:rsid w:val="00923C76"/>
    <w:rsid w:val="00961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200ED"/>
  <w15:chartTrackingRefBased/>
  <w15:docId w15:val="{4D5C69BF-9BB8-104F-8858-992CF8B2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1C0"/>
    <w:rPr>
      <w:rFonts w:ascii="Times New Roman" w:eastAsia="Times New Roman"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231C0"/>
    <w:pPr>
      <w:jc w:val="center"/>
    </w:pPr>
    <w:rPr>
      <w:rFonts w:ascii="Trebuchet MS" w:eastAsia="Arial Unicode MS" w:hAnsi="Trebuchet MS"/>
      <w:b/>
      <w:color w:val="FF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384</Words>
  <Characters>2192</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Livingston</dc:creator>
  <cp:keywords/>
  <dc:description/>
  <cp:lastModifiedBy>Thomas Livingston</cp:lastModifiedBy>
  <cp:revision>1</cp:revision>
  <dcterms:created xsi:type="dcterms:W3CDTF">2022-02-23T03:44:00Z</dcterms:created>
  <dcterms:modified xsi:type="dcterms:W3CDTF">2022-02-23T03:53:00Z</dcterms:modified>
</cp:coreProperties>
</file>